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6D4F8" w14:textId="77777777" w:rsidR="00BC19A5" w:rsidRDefault="00BC19A5" w:rsidP="00BC19A5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56"/>
          <w:szCs w:val="56"/>
        </w:rPr>
        <w:t>BLIND </w:t>
      </w:r>
      <w:r w:rsidRPr="00F4694D">
        <w:rPr>
          <w:rStyle w:val="normaltextrun"/>
          <w:rFonts w:ascii="Arial" w:hAnsi="Arial" w:cs="Arial"/>
          <w:b/>
          <w:bCs/>
          <w:color w:val="C00000"/>
          <w:sz w:val="56"/>
          <w:szCs w:val="56"/>
        </w:rPr>
        <w:t>IN</w:t>
      </w:r>
      <w:r>
        <w:rPr>
          <w:rStyle w:val="normaltextrun"/>
          <w:rFonts w:ascii="Arial" w:hAnsi="Arial" w:cs="Arial"/>
          <w:b/>
          <w:bCs/>
          <w:color w:val="C00000"/>
          <w:sz w:val="56"/>
          <w:szCs w:val="56"/>
        </w:rPr>
        <w:t> </w:t>
      </w:r>
      <w:r>
        <w:rPr>
          <w:rStyle w:val="normaltextrun"/>
          <w:rFonts w:ascii="Arial" w:hAnsi="Arial" w:cs="Arial"/>
          <w:b/>
          <w:bCs/>
          <w:color w:val="000000"/>
          <w:sz w:val="56"/>
          <w:szCs w:val="56"/>
        </w:rPr>
        <w:t>BUSINESS </w:t>
      </w:r>
    </w:p>
    <w:p w14:paraId="0EB500BE" w14:textId="77777777" w:rsidR="00BC19A5" w:rsidRPr="006577B2" w:rsidRDefault="00BC19A5" w:rsidP="00BC19A5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40"/>
          <w:szCs w:val="40"/>
        </w:rPr>
      </w:pPr>
      <w:r>
        <w:rPr>
          <w:rStyle w:val="normaltextrun"/>
          <w:rFonts w:ascii="Arial" w:hAnsi="Arial" w:cs="Arial"/>
          <w:i/>
          <w:iCs/>
          <w:color w:val="000000"/>
          <w:sz w:val="40"/>
          <w:szCs w:val="40"/>
        </w:rPr>
        <w:t>h</w:t>
      </w:r>
      <w:r w:rsidRPr="006577B2">
        <w:rPr>
          <w:rStyle w:val="normaltextrun"/>
          <w:rFonts w:ascii="Arial" w:hAnsi="Arial" w:cs="Arial"/>
          <w:i/>
          <w:iCs/>
          <w:color w:val="000000"/>
          <w:sz w:val="40"/>
          <w:szCs w:val="40"/>
        </w:rPr>
        <w:t xml:space="preserve">elping </w:t>
      </w:r>
      <w:r>
        <w:rPr>
          <w:rStyle w:val="normaltextrun"/>
          <w:rFonts w:ascii="Arial" w:hAnsi="Arial" w:cs="Arial"/>
          <w:i/>
          <w:iCs/>
          <w:color w:val="000000"/>
          <w:sz w:val="40"/>
          <w:szCs w:val="40"/>
        </w:rPr>
        <w:t>b</w:t>
      </w:r>
      <w:r w:rsidRPr="006577B2">
        <w:rPr>
          <w:rStyle w:val="normaltextrun"/>
          <w:rFonts w:ascii="Arial" w:hAnsi="Arial" w:cs="Arial"/>
          <w:i/>
          <w:iCs/>
          <w:color w:val="000000"/>
          <w:sz w:val="40"/>
          <w:szCs w:val="40"/>
        </w:rPr>
        <w:t xml:space="preserve">lind &amp; </w:t>
      </w:r>
      <w:r>
        <w:rPr>
          <w:rStyle w:val="normaltextrun"/>
          <w:rFonts w:ascii="Arial" w:hAnsi="Arial" w:cs="Arial"/>
          <w:i/>
          <w:iCs/>
          <w:color w:val="000000"/>
          <w:sz w:val="40"/>
          <w:szCs w:val="40"/>
        </w:rPr>
        <w:t>p</w:t>
      </w:r>
      <w:r w:rsidRPr="006577B2">
        <w:rPr>
          <w:rStyle w:val="normaltextrun"/>
          <w:rFonts w:ascii="Arial" w:hAnsi="Arial" w:cs="Arial"/>
          <w:i/>
          <w:iCs/>
          <w:color w:val="000000"/>
          <w:sz w:val="40"/>
          <w:szCs w:val="40"/>
        </w:rPr>
        <w:t xml:space="preserve">artially </w:t>
      </w:r>
      <w:r>
        <w:rPr>
          <w:rStyle w:val="normaltextrun"/>
          <w:rFonts w:ascii="Arial" w:hAnsi="Arial" w:cs="Arial"/>
          <w:i/>
          <w:iCs/>
          <w:color w:val="000000"/>
          <w:sz w:val="40"/>
          <w:szCs w:val="40"/>
        </w:rPr>
        <w:t>s</w:t>
      </w:r>
      <w:r w:rsidRPr="006577B2">
        <w:rPr>
          <w:rStyle w:val="normaltextrun"/>
          <w:rFonts w:ascii="Arial" w:hAnsi="Arial" w:cs="Arial"/>
          <w:i/>
          <w:iCs/>
          <w:color w:val="000000"/>
          <w:sz w:val="40"/>
          <w:szCs w:val="40"/>
        </w:rPr>
        <w:t xml:space="preserve">ighted </w:t>
      </w:r>
      <w:r>
        <w:rPr>
          <w:rStyle w:val="normaltextrun"/>
          <w:rFonts w:ascii="Arial" w:hAnsi="Arial" w:cs="Arial"/>
          <w:i/>
          <w:iCs/>
          <w:color w:val="000000"/>
          <w:sz w:val="40"/>
          <w:szCs w:val="40"/>
        </w:rPr>
        <w:t>p</w:t>
      </w:r>
      <w:r w:rsidRPr="006577B2">
        <w:rPr>
          <w:rStyle w:val="normaltextrun"/>
          <w:rFonts w:ascii="Arial" w:hAnsi="Arial" w:cs="Arial"/>
          <w:i/>
          <w:iCs/>
          <w:color w:val="000000"/>
          <w:sz w:val="40"/>
          <w:szCs w:val="40"/>
        </w:rPr>
        <w:t xml:space="preserve">eople </w:t>
      </w:r>
      <w:r>
        <w:rPr>
          <w:rStyle w:val="normaltextrun"/>
          <w:rFonts w:ascii="Arial" w:hAnsi="Arial" w:cs="Arial"/>
          <w:i/>
          <w:iCs/>
          <w:color w:val="000000"/>
          <w:sz w:val="40"/>
          <w:szCs w:val="40"/>
        </w:rPr>
        <w:t>i</w:t>
      </w:r>
      <w:r w:rsidRPr="006577B2">
        <w:rPr>
          <w:rStyle w:val="normaltextrun"/>
          <w:rFonts w:ascii="Arial" w:hAnsi="Arial" w:cs="Arial"/>
          <w:i/>
          <w:iCs/>
          <w:color w:val="000000"/>
          <w:sz w:val="40"/>
          <w:szCs w:val="40"/>
        </w:rPr>
        <w:t xml:space="preserve">nto </w:t>
      </w:r>
      <w:r>
        <w:rPr>
          <w:rStyle w:val="normaltextrun"/>
          <w:rFonts w:ascii="Arial" w:hAnsi="Arial" w:cs="Arial"/>
          <w:i/>
          <w:iCs/>
          <w:color w:val="000000"/>
          <w:sz w:val="40"/>
          <w:szCs w:val="40"/>
        </w:rPr>
        <w:t>w</w:t>
      </w:r>
      <w:r w:rsidRPr="006577B2">
        <w:rPr>
          <w:rStyle w:val="normaltextrun"/>
          <w:rFonts w:ascii="Arial" w:hAnsi="Arial" w:cs="Arial"/>
          <w:i/>
          <w:iCs/>
          <w:color w:val="000000"/>
          <w:sz w:val="40"/>
          <w:szCs w:val="40"/>
        </w:rPr>
        <w:t>ork</w:t>
      </w:r>
    </w:p>
    <w:p w14:paraId="50EA39E9" w14:textId="77777777" w:rsidR="00BC19A5" w:rsidRPr="005D1942" w:rsidRDefault="00BC19A5" w:rsidP="00BC19A5">
      <w:pPr>
        <w:pStyle w:val="Heading1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4BC8506" w14:textId="6FBCB79E" w:rsidR="00BC19A5" w:rsidRDefault="00BC19A5" w:rsidP="00BC19A5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ITV Insights </w:t>
      </w:r>
      <w:r w:rsidR="00872B89">
        <w:rPr>
          <w:b/>
          <w:bCs/>
          <w:sz w:val="56"/>
          <w:szCs w:val="56"/>
        </w:rPr>
        <w:t>Day</w:t>
      </w:r>
    </w:p>
    <w:p w14:paraId="0F4807CE" w14:textId="77777777" w:rsidR="00BC19A5" w:rsidRDefault="00BC19A5" w:rsidP="00BC19A5">
      <w:pPr>
        <w:rPr>
          <w:sz w:val="28"/>
          <w:szCs w:val="28"/>
        </w:rPr>
      </w:pPr>
    </w:p>
    <w:p w14:paraId="59602E65" w14:textId="00353CBB" w:rsidR="00BC19A5" w:rsidRPr="00B2396E" w:rsidRDefault="00872B89" w:rsidP="00BC19A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037A69A" wp14:editId="19F4F259">
            <wp:simplePos x="0" y="0"/>
            <wp:positionH relativeFrom="margin">
              <wp:posOffset>2655570</wp:posOffset>
            </wp:positionH>
            <wp:positionV relativeFrom="margin">
              <wp:posOffset>2413000</wp:posOffset>
            </wp:positionV>
            <wp:extent cx="3075940" cy="1979295"/>
            <wp:effectExtent l="0" t="0" r="0" b="1905"/>
            <wp:wrapSquare wrapText="bothSides"/>
            <wp:docPr id="2" name="Picture 2" descr="On air sign with the light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n air sign with the light o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940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19A5" w:rsidRPr="00B2396E">
        <w:rPr>
          <w:b/>
          <w:bCs/>
          <w:sz w:val="28"/>
          <w:szCs w:val="28"/>
        </w:rPr>
        <w:t>Who we are?</w:t>
      </w:r>
    </w:p>
    <w:p w14:paraId="59E0BA3F" w14:textId="48D721B7" w:rsidR="00BC19A5" w:rsidRPr="00B2396E" w:rsidRDefault="00BC19A5" w:rsidP="00BC19A5">
      <w:pPr>
        <w:rPr>
          <w:sz w:val="24"/>
          <w:szCs w:val="24"/>
        </w:rPr>
      </w:pPr>
      <w:r w:rsidRPr="00B2396E">
        <w:rPr>
          <w:sz w:val="24"/>
          <w:szCs w:val="24"/>
        </w:rPr>
        <w:t xml:space="preserve">Blind in Business are a charity that aim to help blind and partially sighted students, graduates and </w:t>
      </w:r>
      <w:proofErr w:type="gramStart"/>
      <w:r w:rsidRPr="00B2396E">
        <w:rPr>
          <w:sz w:val="24"/>
          <w:szCs w:val="24"/>
        </w:rPr>
        <w:t>job-seekers</w:t>
      </w:r>
      <w:proofErr w:type="gramEnd"/>
      <w:r w:rsidRPr="00B2396E">
        <w:rPr>
          <w:sz w:val="24"/>
          <w:szCs w:val="24"/>
        </w:rPr>
        <w:t xml:space="preserve"> into employment and bridge the disability-employment gap. </w:t>
      </w:r>
      <w:r>
        <w:rPr>
          <w:sz w:val="24"/>
          <w:szCs w:val="24"/>
        </w:rPr>
        <w:t xml:space="preserve"> Our events aim to build confidence, understanding and professional skills to provide you with the necessary toolkit for entering employment.</w:t>
      </w:r>
    </w:p>
    <w:p w14:paraId="04DBBC66" w14:textId="77777777" w:rsidR="00BC19A5" w:rsidRDefault="00BC19A5" w:rsidP="00BC19A5">
      <w:pPr>
        <w:rPr>
          <w:b/>
          <w:bCs/>
        </w:rPr>
      </w:pPr>
    </w:p>
    <w:p w14:paraId="7CD73D23" w14:textId="0DBE7B84" w:rsidR="00BC19A5" w:rsidRPr="00872B89" w:rsidRDefault="00BC19A5" w:rsidP="00BC19A5">
      <w:pPr>
        <w:rPr>
          <w:sz w:val="28"/>
          <w:szCs w:val="28"/>
        </w:rPr>
      </w:pPr>
      <w:r w:rsidRPr="00B2396E">
        <w:rPr>
          <w:b/>
          <w:bCs/>
          <w:sz w:val="28"/>
          <w:szCs w:val="28"/>
        </w:rPr>
        <w:t>What:</w:t>
      </w:r>
      <w:r w:rsidR="00872B89">
        <w:rPr>
          <w:b/>
          <w:bCs/>
          <w:sz w:val="28"/>
          <w:szCs w:val="28"/>
        </w:rPr>
        <w:t xml:space="preserve"> </w:t>
      </w:r>
      <w:r w:rsidR="00872B89">
        <w:rPr>
          <w:sz w:val="28"/>
          <w:szCs w:val="28"/>
        </w:rPr>
        <w:t>Join us for this Insights Day with ITV</w:t>
      </w:r>
      <w:r w:rsidR="00325F50">
        <w:rPr>
          <w:sz w:val="28"/>
          <w:szCs w:val="28"/>
        </w:rPr>
        <w:t xml:space="preserve">, where </w:t>
      </w:r>
      <w:r w:rsidR="003479B8">
        <w:rPr>
          <w:sz w:val="28"/>
          <w:szCs w:val="28"/>
        </w:rPr>
        <w:t>they will talk about the various opportunities</w:t>
      </w:r>
      <w:r w:rsidR="004F1A6A">
        <w:rPr>
          <w:sz w:val="28"/>
          <w:szCs w:val="28"/>
        </w:rPr>
        <w:t xml:space="preserve"> at the organization</w:t>
      </w:r>
      <w:r w:rsidR="003479B8">
        <w:rPr>
          <w:sz w:val="28"/>
          <w:szCs w:val="28"/>
        </w:rPr>
        <w:t xml:space="preserve">, the different business areas and </w:t>
      </w:r>
      <w:r w:rsidR="004F1A6A">
        <w:rPr>
          <w:sz w:val="28"/>
          <w:szCs w:val="28"/>
        </w:rPr>
        <w:t>provide tips for individuals who want to apply</w:t>
      </w:r>
      <w:r w:rsidR="003479B8">
        <w:rPr>
          <w:sz w:val="28"/>
          <w:szCs w:val="28"/>
        </w:rPr>
        <w:t>. This is an excellent opportunity to meet people from a top media organization, ask any questions and gain insight into what they look for in a CV, interview</w:t>
      </w:r>
      <w:r w:rsidR="004F1A6A">
        <w:rPr>
          <w:sz w:val="28"/>
          <w:szCs w:val="28"/>
        </w:rPr>
        <w:t xml:space="preserve"> and in a portfolio.</w:t>
      </w:r>
      <w:r w:rsidR="00E861F1">
        <w:rPr>
          <w:sz w:val="28"/>
          <w:szCs w:val="28"/>
        </w:rPr>
        <w:t xml:space="preserve"> Lunch will be provided. </w:t>
      </w:r>
    </w:p>
    <w:p w14:paraId="68516EBC" w14:textId="77777777" w:rsidR="00BC19A5" w:rsidRDefault="00BC19A5" w:rsidP="00BC19A5">
      <w:pPr>
        <w:rPr>
          <w:b/>
          <w:bCs/>
        </w:rPr>
      </w:pPr>
    </w:p>
    <w:p w14:paraId="1712086D" w14:textId="05EFC194" w:rsidR="00BC19A5" w:rsidRPr="00E861F1" w:rsidRDefault="00BC19A5" w:rsidP="00BC19A5">
      <w:pPr>
        <w:rPr>
          <w:sz w:val="28"/>
          <w:szCs w:val="28"/>
        </w:rPr>
      </w:pPr>
      <w:r w:rsidRPr="00B2396E">
        <w:rPr>
          <w:b/>
          <w:bCs/>
          <w:sz w:val="28"/>
          <w:szCs w:val="28"/>
        </w:rPr>
        <w:t>When:</w:t>
      </w:r>
      <w:r w:rsidR="00E861F1">
        <w:rPr>
          <w:b/>
          <w:bCs/>
          <w:sz w:val="28"/>
          <w:szCs w:val="28"/>
        </w:rPr>
        <w:t xml:space="preserve"> </w:t>
      </w:r>
      <w:r w:rsidR="00E861F1">
        <w:rPr>
          <w:sz w:val="28"/>
          <w:szCs w:val="28"/>
        </w:rPr>
        <w:t>13</w:t>
      </w:r>
      <w:r w:rsidR="00E861F1" w:rsidRPr="00E861F1">
        <w:rPr>
          <w:sz w:val="28"/>
          <w:szCs w:val="28"/>
          <w:vertAlign w:val="superscript"/>
        </w:rPr>
        <w:t>th</w:t>
      </w:r>
      <w:r w:rsidR="00E861F1">
        <w:rPr>
          <w:sz w:val="28"/>
          <w:szCs w:val="28"/>
        </w:rPr>
        <w:t xml:space="preserve"> July, 10:30- 14:30</w:t>
      </w:r>
    </w:p>
    <w:p w14:paraId="29DA072E" w14:textId="77777777" w:rsidR="00BC19A5" w:rsidRPr="00B2396E" w:rsidRDefault="00BC19A5" w:rsidP="00BC19A5">
      <w:pPr>
        <w:rPr>
          <w:b/>
          <w:bCs/>
          <w:sz w:val="28"/>
          <w:szCs w:val="28"/>
        </w:rPr>
      </w:pPr>
    </w:p>
    <w:p w14:paraId="2C52316D" w14:textId="38EDF24C" w:rsidR="00BC19A5" w:rsidRDefault="00BC19A5" w:rsidP="00BC19A5">
      <w:pPr>
        <w:rPr>
          <w:sz w:val="28"/>
          <w:szCs w:val="28"/>
        </w:rPr>
      </w:pPr>
      <w:r w:rsidRPr="00B2396E">
        <w:rPr>
          <w:b/>
          <w:bCs/>
          <w:sz w:val="28"/>
          <w:szCs w:val="28"/>
        </w:rPr>
        <w:t>Where:</w:t>
      </w:r>
      <w:r w:rsidR="00E861F1">
        <w:rPr>
          <w:b/>
          <w:bCs/>
          <w:sz w:val="28"/>
          <w:szCs w:val="28"/>
        </w:rPr>
        <w:t xml:space="preserve"> </w:t>
      </w:r>
      <w:r w:rsidR="00E861F1" w:rsidRPr="00E861F1">
        <w:rPr>
          <w:sz w:val="28"/>
          <w:szCs w:val="28"/>
        </w:rPr>
        <w:t>ITV</w:t>
      </w:r>
      <w:r w:rsidR="00E861F1">
        <w:rPr>
          <w:sz w:val="28"/>
          <w:szCs w:val="28"/>
        </w:rPr>
        <w:t xml:space="preserve"> </w:t>
      </w:r>
      <w:proofErr w:type="spellStart"/>
      <w:r w:rsidR="00E861F1">
        <w:rPr>
          <w:sz w:val="28"/>
          <w:szCs w:val="28"/>
        </w:rPr>
        <w:t>Grays</w:t>
      </w:r>
      <w:proofErr w:type="spellEnd"/>
      <w:r w:rsidR="00E861F1">
        <w:rPr>
          <w:sz w:val="28"/>
          <w:szCs w:val="28"/>
        </w:rPr>
        <w:t xml:space="preserve"> Inn Road, London.</w:t>
      </w:r>
    </w:p>
    <w:p w14:paraId="7B0DEABF" w14:textId="410D5677" w:rsidR="00530135" w:rsidRPr="00E861F1" w:rsidRDefault="00E861F1">
      <w:pPr>
        <w:rPr>
          <w:sz w:val="28"/>
          <w:szCs w:val="28"/>
        </w:rPr>
      </w:pPr>
      <w:r>
        <w:rPr>
          <w:sz w:val="28"/>
          <w:szCs w:val="28"/>
        </w:rPr>
        <w:t xml:space="preserve">If you are interested, or have any questions, Email </w:t>
      </w:r>
      <w:hyperlink r:id="rId5" w:history="1">
        <w:r w:rsidRPr="00B60EB6">
          <w:rPr>
            <w:rStyle w:val="Hyperlink"/>
            <w:sz w:val="28"/>
            <w:szCs w:val="28"/>
          </w:rPr>
          <w:t>chantelle@blindinbusiness.org.uk</w:t>
        </w:r>
      </w:hyperlink>
    </w:p>
    <w:sectPr w:rsidR="00530135" w:rsidRPr="00E861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A5"/>
    <w:rsid w:val="00127671"/>
    <w:rsid w:val="00325F50"/>
    <w:rsid w:val="003479B8"/>
    <w:rsid w:val="004F1A6A"/>
    <w:rsid w:val="00530135"/>
    <w:rsid w:val="007C1082"/>
    <w:rsid w:val="00872B89"/>
    <w:rsid w:val="00BC19A5"/>
    <w:rsid w:val="00E8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D99A3"/>
  <w15:chartTrackingRefBased/>
  <w15:docId w15:val="{18964345-8BA2-ED45-BCB2-58D31CEA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9A5"/>
    <w:pPr>
      <w:spacing w:before="2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9A5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9A5"/>
    <w:rPr>
      <w:rFonts w:eastAsiaTheme="minorEastAsia"/>
      <w:b/>
      <w:bCs/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paragraph" w:customStyle="1" w:styleId="paragraph">
    <w:name w:val="paragraph"/>
    <w:basedOn w:val="Normal"/>
    <w:rsid w:val="00BC19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BC19A5"/>
  </w:style>
  <w:style w:type="character" w:customStyle="1" w:styleId="eop">
    <w:name w:val="eop"/>
    <w:basedOn w:val="DefaultParagraphFont"/>
    <w:rsid w:val="00BC19A5"/>
  </w:style>
  <w:style w:type="character" w:styleId="Hyperlink">
    <w:name w:val="Hyperlink"/>
    <w:basedOn w:val="DefaultParagraphFont"/>
    <w:uiPriority w:val="99"/>
    <w:unhideWhenUsed/>
    <w:rsid w:val="00E861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ntelle@blindinbusiness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Brahde</dc:creator>
  <cp:keywords/>
  <dc:description/>
  <cp:lastModifiedBy>Rebecca Brahde</cp:lastModifiedBy>
  <cp:revision>1</cp:revision>
  <dcterms:created xsi:type="dcterms:W3CDTF">2022-05-27T12:08:00Z</dcterms:created>
  <dcterms:modified xsi:type="dcterms:W3CDTF">2022-05-27T13:05:00Z</dcterms:modified>
</cp:coreProperties>
</file>